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280" w:after="0"/>
        <w:jc w:val="center"/>
      </w:pPr>
      <w:r>
        <w:rPr>
          <w:b/>
          <w:bCs/>
          <w:sz w:val="32"/>
          <w:szCs w:val="32"/>
        </w:rPr>
        <w:t>Obec Železník</w:t>
      </w:r>
      <w:r/>
    </w:p>
    <w:p>
      <w:pPr>
        <w:pStyle w:val="NormalWeb"/>
        <w:spacing w:before="280" w:after="0"/>
        <w:jc w:val="center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V zmysle § 4 zákona č. 596/2003 Z.z. o správe v školstve a školskej samospráve a o zmene a doplnení niektorých zákonov v znení neskorších predpisov </w:t>
        <w:br/>
        <w:t xml:space="preserve">a zákona č. 552/2003 Z.z. o výkone práce vo verejnom záujme v znení neskorších predpisov </w:t>
      </w:r>
      <w:r/>
    </w:p>
    <w:p>
      <w:pPr>
        <w:pStyle w:val="NormalWeb"/>
        <w:spacing w:before="280" w:after="0"/>
        <w:jc w:val="center"/>
      </w:pPr>
      <w:r>
        <w:rPr>
          <w:b/>
          <w:bCs/>
          <w:sz w:val="27"/>
          <w:szCs w:val="27"/>
        </w:rPr>
        <w:t xml:space="preserve">vyhlasuje </w:t>
      </w:r>
      <w:r/>
    </w:p>
    <w:p>
      <w:pPr>
        <w:pStyle w:val="NormalWeb"/>
        <w:spacing w:before="280" w:after="0"/>
        <w:jc w:val="center"/>
      </w:pPr>
      <w:r>
        <w:rPr>
          <w:b/>
          <w:bCs/>
          <w:sz w:val="32"/>
          <w:szCs w:val="32"/>
        </w:rPr>
        <w:t xml:space="preserve">VÝBEROVÉ KONANIE </w:t>
      </w:r>
      <w:r/>
    </w:p>
    <w:p>
      <w:pPr>
        <w:pStyle w:val="NormalWeb"/>
        <w:spacing w:before="280" w:after="0"/>
        <w:jc w:val="center"/>
      </w:pPr>
      <w:r>
        <w:rPr>
          <w:b/>
          <w:bCs/>
          <w:sz w:val="27"/>
          <w:szCs w:val="27"/>
        </w:rPr>
        <w:t>na obsadenie funkcie</w:t>
        <w:br/>
      </w:r>
      <w:r>
        <w:rPr>
          <w:b/>
          <w:bCs/>
          <w:sz w:val="27"/>
          <w:szCs w:val="27"/>
          <w:u w:val="single"/>
        </w:rPr>
        <w:t>riaditeľa Materskej školy v Železníku</w:t>
      </w:r>
      <w:r/>
    </w:p>
    <w:p>
      <w:pPr>
        <w:pStyle w:val="NormalWeb"/>
        <w:spacing w:before="280" w:after="0"/>
      </w:pPr>
      <w:r>
        <w:rPr>
          <w:b/>
          <w:bCs/>
          <w:u w:val="single"/>
        </w:rPr>
        <w:t>Kvalifikačné predpoklady:</w:t>
      </w:r>
      <w:r/>
    </w:p>
    <w:p>
      <w:pPr>
        <w:pStyle w:val="NormalWeb"/>
        <w:numPr>
          <w:ilvl w:val="0"/>
          <w:numId w:val="1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Odborná a pedagogická spôsobilosť pre daný druh a typ školy (alebo školského zariadenia) v zmysle vyhlášky MŠ SR č. 437 / 2009 Z.z., ktorou sa ustanovujú kvalifikačné predpoklady a osobitné kvalifikačné požiadavky pre jednotlivé kategórie pedagogických zamestnancov a odborných zamestnancov </w:t>
      </w:r>
      <w:r/>
    </w:p>
    <w:p>
      <w:pPr>
        <w:pStyle w:val="NormalWeb"/>
        <w:numPr>
          <w:ilvl w:val="0"/>
          <w:numId w:val="1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Vykonanie prvej atestácie v zmysle zákona č. 317 / 2009 Z.z. o pedagogických zamestnancoch a odborných zamestnancoch a o zmene a doplnení niektorých zákonov </w:t>
      </w:r>
      <w:r/>
    </w:p>
    <w:p>
      <w:pPr>
        <w:pStyle w:val="NormalWeb"/>
        <w:numPr>
          <w:ilvl w:val="0"/>
          <w:numId w:val="1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Najmenej päť rokov výkonu pedagogickej činnosti ( alebo odbornej činnosti )</w:t>
      </w:r>
      <w:r/>
    </w:p>
    <w:p>
      <w:pPr>
        <w:pStyle w:val="NormalWeb"/>
        <w:spacing w:before="280" w:after="0"/>
      </w:pPr>
      <w:r>
        <w:rPr>
          <w:b/>
          <w:bCs/>
          <w:u w:val="single"/>
        </w:rPr>
        <w:t xml:space="preserve">Ďalšie požiadavky: 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Spôsobilosť na právne úkony v plnom rozsahu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Bezúhonnosť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Zdravotná spôsobilosť v zmysle § 10 zákona NR SR č. 317 / 2009 Z.z. v znení neskorších predpisov 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Osobnostné a morálne predpoklady, organizačné schopnosti, komunikatívnosť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Znalosť príslušnej legislatívy potrebnej na výkon funkcie</w:t>
      </w:r>
      <w:r/>
    </w:p>
    <w:p>
      <w:pPr>
        <w:pStyle w:val="NormalWeb"/>
        <w:numPr>
          <w:ilvl w:val="0"/>
          <w:numId w:val="2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Znalosť práce s PC</w:t>
      </w:r>
      <w:r/>
    </w:p>
    <w:p>
      <w:pPr>
        <w:pStyle w:val="NormalWeb"/>
        <w:spacing w:before="280" w:after="0"/>
      </w:pPr>
      <w:r>
        <w:rPr>
          <w:b/>
          <w:bCs/>
          <w:u w:val="single"/>
        </w:rPr>
        <w:t xml:space="preserve">Požadované doklady: 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Písomná prihláška do výberového konania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Overené kópie dokladov o najvyššom dosiahnutom vzdelaní 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 xml:space="preserve">Výpis z registra trestov nie starší ako tri mesiace 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Profesijný životopis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Doklad o dĺžke výkonu pedagogickej činnosti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Potvrdenie o zdravotnej spôsobilosti ( podľa § 6 zákona č. 317 / 2009 Z.z. )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Písomný návrh koncepcie rozvoja školy</w:t>
      </w:r>
      <w:r/>
    </w:p>
    <w:p>
      <w:pPr>
        <w:pStyle w:val="NormalWeb"/>
        <w:numPr>
          <w:ilvl w:val="0"/>
          <w:numId w:val="3"/>
        </w:numPr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Písomný súhlas uchádzača na použitie osobných údajov pre potreby výberového konania v zmysle § 11 zákona č. 122 / 2013 Z.z. o ochrane osobných údajov a o zmene a doplnení niektorých zákonov</w:t>
      </w:r>
      <w:r/>
    </w:p>
    <w:p>
      <w:pPr>
        <w:pStyle w:val="NormalWeb"/>
        <w:spacing w:before="280" w:after="0"/>
        <w:ind w:left="360" w:hanging="0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sk-SK" w:eastAsia="sk-SK" w:bidi="ar-SA"/>
        </w:rPr>
      </w:pPr>
      <w:r>
        <w:rPr>
          <w:rFonts w:eastAsia="Times New Roman" w:cs="Times New Roman"/>
          <w:sz w:val="24"/>
          <w:szCs w:val="24"/>
        </w:rPr>
      </w:r>
      <w:r/>
    </w:p>
    <w:p>
      <w:pPr>
        <w:pStyle w:val="NormalWeb"/>
        <w:spacing w:before="280" w:after="0"/>
      </w:pPr>
      <w:r>
        <w:rPr/>
        <w:t xml:space="preserve">Uzávierka prijímania prihlášok je </w:t>
      </w:r>
      <w:r>
        <w:rPr>
          <w:b/>
        </w:rPr>
        <w:t>2</w:t>
      </w:r>
      <w:r>
        <w:rPr>
          <w:b/>
        </w:rPr>
        <w:t>1</w:t>
      </w:r>
      <w:r>
        <w:rPr>
          <w:b/>
          <w:bCs/>
        </w:rPr>
        <w:t xml:space="preserve">. </w:t>
      </w:r>
      <w:r>
        <w:rPr>
          <w:b/>
          <w:bCs/>
        </w:rPr>
        <w:t>5</w:t>
      </w:r>
      <w:r>
        <w:rPr>
          <w:b/>
          <w:bCs/>
        </w:rPr>
        <w:t xml:space="preserve">. 2018 do 15,30 hod. </w:t>
      </w:r>
      <w:r>
        <w:rPr/>
        <w:t xml:space="preserve">Prihlášky s označením </w:t>
      </w:r>
      <w:r>
        <w:rPr>
          <w:b/>
          <w:bCs/>
          <w:i/>
          <w:iCs/>
        </w:rPr>
        <w:t xml:space="preserve">„Výberové konanie MŠ Železník“ </w:t>
      </w:r>
      <w:r>
        <w:rPr/>
        <w:t xml:space="preserve">a požadované doklady je potrebné doručiť na adresu: </w:t>
      </w:r>
      <w:r>
        <w:rPr>
          <w:b/>
          <w:bCs/>
        </w:rPr>
        <w:t>Obec Železník,  Železník 16 , 087 01 Železník</w:t>
      </w:r>
      <w:r/>
    </w:p>
    <w:p>
      <w:pPr>
        <w:pStyle w:val="NormalWeb"/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sk-SK" w:eastAsia="sk-SK" w:bidi="ar-SA"/>
        </w:rPr>
      </w:pPr>
      <w:r>
        <w:rPr>
          <w:rFonts w:eastAsia="Times New Roman" w:cs="Times New Roman"/>
          <w:sz w:val="24"/>
          <w:szCs w:val="24"/>
        </w:rPr>
      </w:r>
      <w:r/>
    </w:p>
    <w:p>
      <w:pPr>
        <w:pStyle w:val="NormalWeb"/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</w:rPr>
      </w:pPr>
      <w:r>
        <w:rPr/>
        <w:t>Dátum a miesto uskutočnenia výberového konania bude uchádzačom, ktorí splnia podmienky, oznámené najmenej 7 dní pred jeho uskutočnením.</w:t>
      </w:r>
      <w:r/>
    </w:p>
    <w:p>
      <w:pPr>
        <w:pStyle w:val="NormalWeb"/>
        <w:spacing w:before="280" w:after="0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sk-SK" w:eastAsia="sk-SK" w:bidi="ar-SA"/>
        </w:rPr>
      </w:pPr>
      <w:r>
        <w:rPr>
          <w:rFonts w:eastAsia="Times New Roman" w:cs="Times New Roman"/>
          <w:sz w:val="24"/>
          <w:szCs w:val="24"/>
        </w:rPr>
      </w:r>
      <w:r/>
    </w:p>
    <w:p>
      <w:pPr>
        <w:pStyle w:val="NormalWeb"/>
        <w:spacing w:before="280" w:after="0"/>
      </w:pPr>
      <w:r>
        <w:rPr>
          <w:b/>
          <w:bCs/>
        </w:rPr>
        <w:t xml:space="preserve">                                                                                      </w:t>
      </w:r>
      <w:r>
        <w:rPr>
          <w:b/>
          <w:bCs/>
        </w:rPr>
        <w:t>Ing. Andrej Mitaľ</w:t>
      </w:r>
      <w:r>
        <w:rPr/>
        <w:br/>
        <w:t xml:space="preserve">V Železníku </w:t>
      </w:r>
      <w:r>
        <w:rPr/>
        <w:t>30</w:t>
      </w:r>
      <w:r>
        <w:rPr/>
        <w:t>.</w:t>
      </w:r>
      <w:r>
        <w:rPr/>
        <w:t>4</w:t>
      </w:r>
      <w:r>
        <w:rPr/>
        <w:t>.2018                                                     starosta obce</w:t>
      </w:r>
      <w:r/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</w:pPr>
      <w:r>
        <w:rPr/>
      </w:r>
      <w:r/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77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sk-SK" w:eastAsia="sk-SK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2274f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sk-SK" w:eastAsia="sk-SK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ListLabel1">
    <w:name w:val="ListLabel 1"/>
    <w:rPr>
      <w:sz w:val="20"/>
    </w:rPr>
  </w:style>
  <w:style w:type="character" w:styleId="ListLabel2">
    <w:name w:val="ListLabel 2"/>
    <w:rPr>
      <w:rFonts w:cs="Symbol"/>
      <w:sz w:val="20"/>
    </w:rPr>
  </w:style>
  <w:style w:type="character" w:styleId="ListLabel3">
    <w:name w:val="ListLabel 3"/>
    <w:rPr>
      <w:rFonts w:cs="Courier New"/>
      <w:sz w:val="20"/>
    </w:rPr>
  </w:style>
  <w:style w:type="character" w:styleId="ListLabel4">
    <w:name w:val="ListLabel 4"/>
    <w:rPr>
      <w:rFonts w:cs="Wingdings"/>
      <w:sz w:val="20"/>
    </w:rPr>
  </w:style>
  <w:style w:type="paragraph" w:styleId="Nadpis">
    <w:name w:val="Nadpis"/>
    <w:basedOn w:val="Normal"/>
    <w:next w:val="Telotex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xtu">
    <w:name w:val="Telo textu"/>
    <w:basedOn w:val="Normal"/>
    <w:pPr>
      <w:spacing w:lineRule="auto" w:line="288" w:before="0" w:after="140"/>
    </w:pPr>
    <w:rPr/>
  </w:style>
  <w:style w:type="paragraph" w:styleId="Zoznam">
    <w:name w:val="Zoznam"/>
    <w:basedOn w:val="Telotextu"/>
    <w:pPr/>
    <w:rPr>
      <w:rFonts w:cs="Mangal"/>
    </w:rPr>
  </w:style>
  <w:style w:type="paragraph" w:styleId="Popis">
    <w:name w:val="P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rsid w:val="001e74b0"/>
    <w:pPr>
      <w:spacing w:lineRule="auto" w:line="240" w:before="280" w:after="119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Application>LibreOffice/4.3.1.2$Windows_x86 LibreOffice_project/958349dc3b25111dbca392fbc281a05559ef6848</Application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2017-07-11T10:15:00Z</dcterms:created>
  <dc:creator>Starosta</dc:creator>
  <dc:language>sk-SK</dc:language>
  <cp:lastPrinted>2018-03-09T10:21:00Z</cp:lastPrinted>
  <dcterms:modified xsi:type="dcterms:W3CDTF">2018-04-27T08:08:12Z</dcterms:modified>
  <cp:revision>10</cp:revision>
</cp:coreProperties>
</file>